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C" w:rsidRDefault="00A60AEB" w:rsidP="00A60AEB">
      <w:pPr>
        <w:jc w:val="center"/>
      </w:pPr>
      <w:r w:rsidRPr="00A60AEB">
        <w:rPr>
          <w:noProof/>
        </w:rPr>
        <w:drawing>
          <wp:inline distT="0" distB="0" distL="0" distR="0">
            <wp:extent cx="838200" cy="903292"/>
            <wp:effectExtent l="19050" t="0" r="0" b="0"/>
            <wp:docPr id="1" name="Picture 0" descr="CDC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Color.jpg"/>
                    <pic:cNvPicPr/>
                  </pic:nvPicPr>
                  <pic:blipFill>
                    <a:blip r:embed="rId7" cstate="print"/>
                    <a:stretch>
                      <a:fillRect/>
                    </a:stretch>
                  </pic:blipFill>
                  <pic:spPr>
                    <a:xfrm>
                      <a:off x="0" y="0"/>
                      <a:ext cx="838598" cy="903720"/>
                    </a:xfrm>
                    <a:prstGeom prst="rect">
                      <a:avLst/>
                    </a:prstGeom>
                  </pic:spPr>
                </pic:pic>
              </a:graphicData>
            </a:graphic>
          </wp:inline>
        </w:drawing>
      </w:r>
    </w:p>
    <w:p w:rsidR="00A60AEB" w:rsidRDefault="00A60AEB" w:rsidP="00A60AEB">
      <w:pPr>
        <w:jc w:val="center"/>
      </w:pPr>
    </w:p>
    <w:p w:rsidR="00A60AEB" w:rsidRDefault="00A60AEB" w:rsidP="00A60AEB">
      <w:pPr>
        <w:jc w:val="center"/>
        <w:rPr>
          <w:b/>
          <w:sz w:val="24"/>
          <w:szCs w:val="24"/>
        </w:rPr>
      </w:pPr>
      <w:r>
        <w:rPr>
          <w:b/>
          <w:sz w:val="24"/>
          <w:szCs w:val="24"/>
        </w:rPr>
        <w:t>Pagosa Springs Community Development Corporation</w:t>
      </w:r>
    </w:p>
    <w:p w:rsidR="00A60AEB" w:rsidRDefault="00A60AEB" w:rsidP="00A60AEB">
      <w:pPr>
        <w:jc w:val="center"/>
        <w:rPr>
          <w:b/>
          <w:sz w:val="24"/>
          <w:szCs w:val="24"/>
        </w:rPr>
      </w:pPr>
      <w:r>
        <w:rPr>
          <w:b/>
          <w:sz w:val="24"/>
          <w:szCs w:val="24"/>
        </w:rPr>
        <w:t>Work Session Notes March 28, 2018</w:t>
      </w:r>
    </w:p>
    <w:p w:rsidR="00A60AEB" w:rsidRDefault="00A60AEB" w:rsidP="00A60AEB">
      <w:pPr>
        <w:jc w:val="center"/>
        <w:rPr>
          <w:b/>
          <w:sz w:val="24"/>
          <w:szCs w:val="24"/>
        </w:rPr>
      </w:pPr>
      <w:r>
        <w:rPr>
          <w:b/>
          <w:sz w:val="24"/>
          <w:szCs w:val="24"/>
        </w:rPr>
        <w:t>1</w:t>
      </w:r>
      <w:r w:rsidRPr="002D09F0">
        <w:rPr>
          <w:b/>
          <w:sz w:val="24"/>
          <w:szCs w:val="24"/>
          <w:vertAlign w:val="superscript"/>
        </w:rPr>
        <w:t>st</w:t>
      </w:r>
      <w:r>
        <w:rPr>
          <w:b/>
          <w:sz w:val="24"/>
          <w:szCs w:val="24"/>
        </w:rPr>
        <w:t xml:space="preserve"> Southwest Bank</w:t>
      </w:r>
    </w:p>
    <w:p w:rsidR="00A60AEB" w:rsidRDefault="00A60AEB" w:rsidP="00A60AEB">
      <w:pPr>
        <w:jc w:val="center"/>
        <w:rPr>
          <w:b/>
          <w:sz w:val="24"/>
          <w:szCs w:val="24"/>
        </w:rPr>
      </w:pPr>
    </w:p>
    <w:p w:rsidR="00A60AEB" w:rsidRDefault="00A60AEB" w:rsidP="00A60AEB">
      <w:pPr>
        <w:rPr>
          <w:sz w:val="24"/>
          <w:szCs w:val="24"/>
        </w:rPr>
      </w:pPr>
      <w:r>
        <w:rPr>
          <w:b/>
          <w:sz w:val="24"/>
          <w:szCs w:val="24"/>
        </w:rPr>
        <w:t xml:space="preserve">Board In Attendance:  </w:t>
      </w:r>
      <w:r w:rsidR="00900F80">
        <w:rPr>
          <w:sz w:val="24"/>
          <w:szCs w:val="24"/>
        </w:rPr>
        <w:t xml:space="preserve">Neal Johnson, Sherry </w:t>
      </w:r>
      <w:proofErr w:type="spellStart"/>
      <w:r w:rsidR="00900F80">
        <w:rPr>
          <w:sz w:val="24"/>
          <w:szCs w:val="24"/>
        </w:rPr>
        <w:t>Waner</w:t>
      </w:r>
      <w:proofErr w:type="spellEnd"/>
      <w:r w:rsidR="00900F80">
        <w:rPr>
          <w:sz w:val="24"/>
          <w:szCs w:val="24"/>
        </w:rPr>
        <w:t xml:space="preserve">, Jodi </w:t>
      </w:r>
      <w:proofErr w:type="spellStart"/>
      <w:r w:rsidR="00900F80">
        <w:rPr>
          <w:sz w:val="24"/>
          <w:szCs w:val="24"/>
        </w:rPr>
        <w:t>Scarpa</w:t>
      </w:r>
      <w:proofErr w:type="spellEnd"/>
    </w:p>
    <w:p w:rsidR="00900F80" w:rsidRDefault="00900F80" w:rsidP="00A60AEB">
      <w:pPr>
        <w:rPr>
          <w:sz w:val="24"/>
          <w:szCs w:val="24"/>
        </w:rPr>
      </w:pPr>
      <w:r>
        <w:rPr>
          <w:b/>
          <w:sz w:val="24"/>
          <w:szCs w:val="24"/>
        </w:rPr>
        <w:t xml:space="preserve">Board Absent:  </w:t>
      </w:r>
      <w:r>
        <w:rPr>
          <w:sz w:val="24"/>
          <w:szCs w:val="24"/>
        </w:rPr>
        <w:t xml:space="preserve">Jason Cox, Michael Whiting, Don </w:t>
      </w:r>
      <w:proofErr w:type="spellStart"/>
      <w:r>
        <w:rPr>
          <w:sz w:val="24"/>
          <w:szCs w:val="24"/>
        </w:rPr>
        <w:t>Volger</w:t>
      </w:r>
      <w:proofErr w:type="spellEnd"/>
      <w:r>
        <w:rPr>
          <w:sz w:val="24"/>
          <w:szCs w:val="24"/>
        </w:rPr>
        <w:t xml:space="preserve">, Laura </w:t>
      </w:r>
      <w:proofErr w:type="spellStart"/>
      <w:r>
        <w:rPr>
          <w:sz w:val="24"/>
          <w:szCs w:val="24"/>
        </w:rPr>
        <w:t>Mijares</w:t>
      </w:r>
      <w:proofErr w:type="spellEnd"/>
      <w:r>
        <w:rPr>
          <w:sz w:val="24"/>
          <w:szCs w:val="24"/>
        </w:rPr>
        <w:t xml:space="preserve">, Mike </w:t>
      </w:r>
      <w:proofErr w:type="spellStart"/>
      <w:r>
        <w:rPr>
          <w:sz w:val="24"/>
          <w:szCs w:val="24"/>
        </w:rPr>
        <w:t>Heraty</w:t>
      </w:r>
      <w:proofErr w:type="spellEnd"/>
      <w:r>
        <w:rPr>
          <w:sz w:val="24"/>
          <w:szCs w:val="24"/>
        </w:rPr>
        <w:t xml:space="preserve">, Mike </w:t>
      </w:r>
      <w:proofErr w:type="spellStart"/>
      <w:r>
        <w:rPr>
          <w:sz w:val="24"/>
          <w:szCs w:val="24"/>
        </w:rPr>
        <w:t>Dreyspring</w:t>
      </w:r>
      <w:proofErr w:type="spellEnd"/>
    </w:p>
    <w:p w:rsidR="00A60AEB" w:rsidRDefault="00900F80" w:rsidP="00900F80">
      <w:pPr>
        <w:rPr>
          <w:sz w:val="24"/>
          <w:szCs w:val="24"/>
        </w:rPr>
      </w:pPr>
      <w:r>
        <w:rPr>
          <w:b/>
          <w:sz w:val="24"/>
          <w:szCs w:val="24"/>
        </w:rPr>
        <w:t xml:space="preserve">Staff &amp; Guests:  </w:t>
      </w:r>
      <w:r>
        <w:rPr>
          <w:sz w:val="24"/>
          <w:szCs w:val="24"/>
        </w:rPr>
        <w:t xml:space="preserve">Heather Otter – Region 9, Mary Jo Coulehan – staff, Jennie Green – PSAT, Chris </w:t>
      </w:r>
      <w:proofErr w:type="spellStart"/>
      <w:r>
        <w:rPr>
          <w:sz w:val="24"/>
          <w:szCs w:val="24"/>
        </w:rPr>
        <w:t>Mannara</w:t>
      </w:r>
      <w:proofErr w:type="spellEnd"/>
      <w:r>
        <w:rPr>
          <w:sz w:val="24"/>
          <w:szCs w:val="24"/>
        </w:rPr>
        <w:t xml:space="preserve"> – The SUN</w:t>
      </w:r>
      <w:r w:rsidR="00E11499">
        <w:rPr>
          <w:sz w:val="24"/>
          <w:szCs w:val="24"/>
        </w:rPr>
        <w:t xml:space="preserve">, Nate </w:t>
      </w:r>
      <w:proofErr w:type="spellStart"/>
      <w:r w:rsidR="00E11499">
        <w:rPr>
          <w:sz w:val="24"/>
          <w:szCs w:val="24"/>
        </w:rPr>
        <w:t>Walowitz</w:t>
      </w:r>
      <w:proofErr w:type="spellEnd"/>
      <w:r w:rsidR="00E11499">
        <w:rPr>
          <w:sz w:val="24"/>
          <w:szCs w:val="24"/>
        </w:rPr>
        <w:t xml:space="preserve"> - NWCOG</w:t>
      </w:r>
    </w:p>
    <w:p w:rsidR="00900F80" w:rsidRDefault="00900F80" w:rsidP="00900F80">
      <w:pPr>
        <w:rPr>
          <w:sz w:val="24"/>
          <w:szCs w:val="24"/>
        </w:rPr>
      </w:pPr>
    </w:p>
    <w:p w:rsidR="00900F80" w:rsidRDefault="00900F80" w:rsidP="00900F80">
      <w:pPr>
        <w:rPr>
          <w:sz w:val="24"/>
          <w:szCs w:val="24"/>
        </w:rPr>
      </w:pPr>
      <w:r>
        <w:rPr>
          <w:sz w:val="24"/>
          <w:szCs w:val="24"/>
        </w:rPr>
        <w:t xml:space="preserve">The work session was called to order by Jodi </w:t>
      </w:r>
      <w:proofErr w:type="spellStart"/>
      <w:r>
        <w:rPr>
          <w:sz w:val="24"/>
          <w:szCs w:val="24"/>
        </w:rPr>
        <w:t>Scarpa</w:t>
      </w:r>
      <w:proofErr w:type="spellEnd"/>
      <w:r>
        <w:rPr>
          <w:sz w:val="24"/>
          <w:szCs w:val="24"/>
        </w:rPr>
        <w:t xml:space="preserve"> at 11:04</w:t>
      </w:r>
      <w:r w:rsidR="007D4190">
        <w:rPr>
          <w:sz w:val="24"/>
          <w:szCs w:val="24"/>
        </w:rPr>
        <w:t xml:space="preserve"> a.m.</w:t>
      </w:r>
    </w:p>
    <w:p w:rsidR="00E11499" w:rsidRDefault="00900F80" w:rsidP="00900F80">
      <w:pPr>
        <w:rPr>
          <w:sz w:val="24"/>
          <w:szCs w:val="24"/>
        </w:rPr>
      </w:pPr>
      <w:r>
        <w:rPr>
          <w:sz w:val="24"/>
          <w:szCs w:val="24"/>
        </w:rPr>
        <w:t xml:space="preserve">The work session started off </w:t>
      </w:r>
      <w:r w:rsidR="00E11499">
        <w:rPr>
          <w:sz w:val="24"/>
          <w:szCs w:val="24"/>
        </w:rPr>
        <w:t xml:space="preserve">with a conference call with Nate </w:t>
      </w:r>
      <w:proofErr w:type="spellStart"/>
      <w:r w:rsidR="00E11499">
        <w:rPr>
          <w:sz w:val="24"/>
          <w:szCs w:val="24"/>
        </w:rPr>
        <w:t>Walowitz</w:t>
      </w:r>
      <w:proofErr w:type="spellEnd"/>
      <w:r w:rsidR="00E11499">
        <w:rPr>
          <w:sz w:val="24"/>
          <w:szCs w:val="24"/>
        </w:rPr>
        <w:t xml:space="preserve"> asking him to explain his role in helping the NWCOG in their broadband efforts.  </w:t>
      </w:r>
    </w:p>
    <w:p w:rsidR="00900F80" w:rsidRDefault="00E11499" w:rsidP="00E11499">
      <w:pPr>
        <w:pStyle w:val="ListParagraph"/>
        <w:numPr>
          <w:ilvl w:val="0"/>
          <w:numId w:val="1"/>
        </w:numPr>
        <w:rPr>
          <w:sz w:val="24"/>
          <w:szCs w:val="24"/>
        </w:rPr>
      </w:pPr>
      <w:r w:rsidRPr="00E11499">
        <w:rPr>
          <w:sz w:val="24"/>
          <w:szCs w:val="24"/>
        </w:rPr>
        <w:t xml:space="preserve">Nate has been the regional broadband coordinator for the past 4 years.  He reviewed his work in counties and communities such as Moffat, Pitkin, Breckenridge, Rio Blanc and the collaboration efforts between private providers and the communities.  </w:t>
      </w:r>
    </w:p>
    <w:p w:rsidR="00E11499" w:rsidRDefault="00E11499" w:rsidP="00E11499">
      <w:pPr>
        <w:pStyle w:val="ListParagraph"/>
        <w:numPr>
          <w:ilvl w:val="0"/>
          <w:numId w:val="1"/>
        </w:numPr>
        <w:rPr>
          <w:sz w:val="24"/>
          <w:szCs w:val="24"/>
        </w:rPr>
      </w:pPr>
      <w:r>
        <w:rPr>
          <w:sz w:val="24"/>
          <w:szCs w:val="24"/>
        </w:rPr>
        <w:t>Nate believes he will be doing work with the SWCOG begi</w:t>
      </w:r>
      <w:r w:rsidR="00AE33DC">
        <w:rPr>
          <w:sz w:val="24"/>
          <w:szCs w:val="24"/>
        </w:rPr>
        <w:t xml:space="preserve">nning about July 1.  He </w:t>
      </w:r>
      <w:r w:rsidR="007D4190">
        <w:rPr>
          <w:sz w:val="24"/>
          <w:szCs w:val="24"/>
        </w:rPr>
        <w:t>anticipates that</w:t>
      </w:r>
      <w:r w:rsidR="00AE33DC">
        <w:rPr>
          <w:sz w:val="24"/>
          <w:szCs w:val="24"/>
        </w:rPr>
        <w:t xml:space="preserve"> he will spend abou</w:t>
      </w:r>
      <w:r>
        <w:rPr>
          <w:sz w:val="24"/>
          <w:szCs w:val="24"/>
        </w:rPr>
        <w:t>t</w:t>
      </w:r>
      <w:r w:rsidR="00AE33DC">
        <w:rPr>
          <w:sz w:val="24"/>
          <w:szCs w:val="24"/>
        </w:rPr>
        <w:t xml:space="preserve"> </w:t>
      </w:r>
      <w:r>
        <w:rPr>
          <w:sz w:val="24"/>
          <w:szCs w:val="24"/>
        </w:rPr>
        <w:t xml:space="preserve">1 week </w:t>
      </w:r>
      <w:r w:rsidR="00AE33DC">
        <w:rPr>
          <w:sz w:val="24"/>
          <w:szCs w:val="24"/>
        </w:rPr>
        <w:t xml:space="preserve">out of </w:t>
      </w:r>
      <w:r>
        <w:rPr>
          <w:sz w:val="24"/>
          <w:szCs w:val="24"/>
        </w:rPr>
        <w:t xml:space="preserve">every </w:t>
      </w:r>
      <w:r w:rsidR="00AE33DC">
        <w:rPr>
          <w:sz w:val="24"/>
          <w:szCs w:val="24"/>
        </w:rPr>
        <w:t>6 weeks in SW Colorado from his commitment in NW CO.  He would work with vendors, act as an intermediary should we hire a consultant  or perform the work as a consultant.  He coul</w:t>
      </w:r>
      <w:r w:rsidR="00EB0155">
        <w:rPr>
          <w:sz w:val="24"/>
          <w:szCs w:val="24"/>
        </w:rPr>
        <w:t>d</w:t>
      </w:r>
      <w:r w:rsidR="00AE33DC">
        <w:rPr>
          <w:sz w:val="24"/>
          <w:szCs w:val="24"/>
        </w:rPr>
        <w:t xml:space="preserve"> also help us identify grant opportunities</w:t>
      </w:r>
      <w:r w:rsidR="00EB0155">
        <w:rPr>
          <w:sz w:val="24"/>
          <w:szCs w:val="24"/>
        </w:rPr>
        <w:t xml:space="preserve">.  </w:t>
      </w:r>
    </w:p>
    <w:p w:rsidR="00AE33DC" w:rsidRDefault="00EB0155" w:rsidP="00EB0155">
      <w:pPr>
        <w:pStyle w:val="ListParagraph"/>
        <w:numPr>
          <w:ilvl w:val="0"/>
          <w:numId w:val="1"/>
        </w:numPr>
        <w:rPr>
          <w:sz w:val="24"/>
          <w:szCs w:val="24"/>
        </w:rPr>
      </w:pPr>
      <w:r>
        <w:rPr>
          <w:sz w:val="24"/>
          <w:szCs w:val="24"/>
        </w:rPr>
        <w:t xml:space="preserve">We would have to work with Miriam at the SWCCOG to arrange how much time Archuleta County would be allotted.  </w:t>
      </w:r>
    </w:p>
    <w:p w:rsidR="00EB0155" w:rsidRDefault="00EB0155" w:rsidP="00EB0155">
      <w:pPr>
        <w:pStyle w:val="ListParagraph"/>
        <w:numPr>
          <w:ilvl w:val="0"/>
          <w:numId w:val="1"/>
        </w:numPr>
        <w:rPr>
          <w:sz w:val="24"/>
          <w:szCs w:val="24"/>
        </w:rPr>
      </w:pPr>
      <w:r>
        <w:rPr>
          <w:sz w:val="24"/>
          <w:szCs w:val="24"/>
        </w:rPr>
        <w:t xml:space="preserve">We were informed that Miriam is looking for a match for a </w:t>
      </w:r>
      <w:proofErr w:type="spellStart"/>
      <w:r>
        <w:rPr>
          <w:sz w:val="24"/>
          <w:szCs w:val="24"/>
        </w:rPr>
        <w:t>DoLa</w:t>
      </w:r>
      <w:proofErr w:type="spellEnd"/>
      <w:r>
        <w:rPr>
          <w:sz w:val="24"/>
          <w:szCs w:val="24"/>
        </w:rPr>
        <w:t xml:space="preserve"> grant to help fund this position, but we do not know what the match is looking for.  </w:t>
      </w:r>
    </w:p>
    <w:p w:rsidR="00EB0155" w:rsidRDefault="00EB0155" w:rsidP="00EB0155">
      <w:pPr>
        <w:pStyle w:val="ListParagraph"/>
        <w:numPr>
          <w:ilvl w:val="0"/>
          <w:numId w:val="1"/>
        </w:numPr>
        <w:rPr>
          <w:sz w:val="24"/>
          <w:szCs w:val="24"/>
        </w:rPr>
      </w:pPr>
      <w:r w:rsidRPr="00EB0155">
        <w:rPr>
          <w:sz w:val="24"/>
          <w:szCs w:val="24"/>
          <w:highlight w:val="lightGray"/>
        </w:rPr>
        <w:t>Mary Jo is to contact Miriam about the costs SWCOG is looking to get a match for, time allotment we would be extended and other details.</w:t>
      </w:r>
    </w:p>
    <w:p w:rsidR="00EB0155" w:rsidRDefault="00EB0155" w:rsidP="00EB0155">
      <w:pPr>
        <w:pStyle w:val="ListParagraph"/>
        <w:numPr>
          <w:ilvl w:val="0"/>
          <w:numId w:val="1"/>
        </w:numPr>
        <w:rPr>
          <w:sz w:val="24"/>
          <w:szCs w:val="24"/>
        </w:rPr>
      </w:pPr>
      <w:r>
        <w:rPr>
          <w:sz w:val="24"/>
          <w:szCs w:val="24"/>
        </w:rPr>
        <w:t xml:space="preserve">There was a discussion about whether we want to open up the Broadband RFP again.  We should look at it again and narrow the scope of work.  </w:t>
      </w:r>
    </w:p>
    <w:p w:rsidR="00EB0155" w:rsidRDefault="00EB0155" w:rsidP="00EB0155">
      <w:pPr>
        <w:rPr>
          <w:sz w:val="24"/>
          <w:szCs w:val="24"/>
        </w:rPr>
      </w:pPr>
    </w:p>
    <w:p w:rsidR="00EB0155" w:rsidRDefault="00EB0155" w:rsidP="00EB0155">
      <w:pPr>
        <w:rPr>
          <w:sz w:val="24"/>
          <w:szCs w:val="24"/>
        </w:rPr>
      </w:pPr>
      <w:r>
        <w:rPr>
          <w:sz w:val="24"/>
          <w:szCs w:val="24"/>
        </w:rPr>
        <w:t>Jennie Green gave an update on acquiring data analytics</w:t>
      </w:r>
    </w:p>
    <w:p w:rsidR="00EB0155" w:rsidRDefault="00EB0155" w:rsidP="00EB0155">
      <w:pPr>
        <w:rPr>
          <w:sz w:val="24"/>
          <w:szCs w:val="24"/>
        </w:rPr>
      </w:pPr>
      <w:r>
        <w:rPr>
          <w:sz w:val="24"/>
          <w:szCs w:val="24"/>
        </w:rPr>
        <w:t>Some of the data outcomes she would like to see would be:</w:t>
      </w:r>
    </w:p>
    <w:p w:rsidR="00EB0155" w:rsidRDefault="00EB0155" w:rsidP="00EB0155">
      <w:pPr>
        <w:pStyle w:val="ListParagraph"/>
        <w:numPr>
          <w:ilvl w:val="0"/>
          <w:numId w:val="2"/>
        </w:numPr>
        <w:rPr>
          <w:sz w:val="24"/>
          <w:szCs w:val="24"/>
        </w:rPr>
      </w:pPr>
      <w:r>
        <w:rPr>
          <w:sz w:val="24"/>
          <w:szCs w:val="24"/>
        </w:rPr>
        <w:t>% of sales tax collected local vs. visitors</w:t>
      </w:r>
    </w:p>
    <w:p w:rsidR="00EB0155" w:rsidRDefault="00EB0155" w:rsidP="00EB0155">
      <w:pPr>
        <w:pStyle w:val="ListParagraph"/>
        <w:numPr>
          <w:ilvl w:val="0"/>
          <w:numId w:val="2"/>
        </w:numPr>
        <w:rPr>
          <w:sz w:val="24"/>
          <w:szCs w:val="24"/>
        </w:rPr>
      </w:pPr>
      <w:r>
        <w:rPr>
          <w:sz w:val="24"/>
          <w:szCs w:val="24"/>
        </w:rPr>
        <w:t>Data to improve marketing performance:  digital advertising</w:t>
      </w:r>
    </w:p>
    <w:p w:rsidR="00EB0155" w:rsidRDefault="00EB0155" w:rsidP="00EB0155">
      <w:pPr>
        <w:pStyle w:val="ListParagraph"/>
        <w:numPr>
          <w:ilvl w:val="0"/>
          <w:numId w:val="2"/>
        </w:numPr>
        <w:rPr>
          <w:sz w:val="24"/>
          <w:szCs w:val="24"/>
        </w:rPr>
      </w:pPr>
      <w:r>
        <w:rPr>
          <w:sz w:val="24"/>
          <w:szCs w:val="24"/>
        </w:rPr>
        <w:t>What are visitor spending</w:t>
      </w:r>
    </w:p>
    <w:p w:rsidR="00EB0155" w:rsidRDefault="00EB0155" w:rsidP="00EB0155">
      <w:pPr>
        <w:pStyle w:val="ListParagraph"/>
        <w:numPr>
          <w:ilvl w:val="0"/>
          <w:numId w:val="2"/>
        </w:numPr>
        <w:rPr>
          <w:sz w:val="24"/>
          <w:szCs w:val="24"/>
        </w:rPr>
      </w:pPr>
      <w:r>
        <w:rPr>
          <w:sz w:val="24"/>
          <w:szCs w:val="24"/>
        </w:rPr>
        <w:t>Based on interests, what businesses would move here</w:t>
      </w:r>
    </w:p>
    <w:p w:rsidR="00730787" w:rsidRDefault="00730787" w:rsidP="00EB0155">
      <w:pPr>
        <w:pStyle w:val="ListParagraph"/>
        <w:numPr>
          <w:ilvl w:val="0"/>
          <w:numId w:val="2"/>
        </w:numPr>
        <w:rPr>
          <w:sz w:val="24"/>
          <w:szCs w:val="24"/>
        </w:rPr>
      </w:pPr>
      <w:r>
        <w:rPr>
          <w:sz w:val="24"/>
          <w:szCs w:val="24"/>
        </w:rPr>
        <w:t>Jennie would also like to have access to the raw data</w:t>
      </w:r>
    </w:p>
    <w:p w:rsidR="007D4190" w:rsidRDefault="007D4190" w:rsidP="007D4190">
      <w:pPr>
        <w:pStyle w:val="ListParagraph"/>
        <w:numPr>
          <w:ilvl w:val="0"/>
          <w:numId w:val="2"/>
        </w:numPr>
        <w:rPr>
          <w:sz w:val="24"/>
          <w:szCs w:val="24"/>
        </w:rPr>
      </w:pPr>
      <w:r w:rsidRPr="007D4190">
        <w:rPr>
          <w:sz w:val="24"/>
          <w:szCs w:val="24"/>
          <w:highlight w:val="lightGray"/>
        </w:rPr>
        <w:lastRenderedPageBreak/>
        <w:t>She will be meeting with the EDCC and perhaps OEDIT to obtain some data for low or no cost</w:t>
      </w:r>
      <w:r>
        <w:rPr>
          <w:sz w:val="24"/>
          <w:szCs w:val="24"/>
        </w:rPr>
        <w:t xml:space="preserve">.  </w:t>
      </w:r>
    </w:p>
    <w:p w:rsidR="00EB0155" w:rsidRPr="00EB0155" w:rsidRDefault="00EB0155" w:rsidP="00EB0155">
      <w:pPr>
        <w:pStyle w:val="ListParagraph"/>
        <w:rPr>
          <w:sz w:val="24"/>
          <w:szCs w:val="24"/>
        </w:rPr>
      </w:pPr>
    </w:p>
    <w:p w:rsidR="00900F80" w:rsidRDefault="00900F80" w:rsidP="00900F80">
      <w:pPr>
        <w:rPr>
          <w:sz w:val="24"/>
          <w:szCs w:val="24"/>
        </w:rPr>
      </w:pPr>
      <w:r>
        <w:rPr>
          <w:sz w:val="24"/>
          <w:szCs w:val="24"/>
        </w:rPr>
        <w:t>There were no changes to the February Work Session notes</w:t>
      </w:r>
      <w:r w:rsidR="00730787">
        <w:rPr>
          <w:sz w:val="24"/>
          <w:szCs w:val="24"/>
        </w:rPr>
        <w:t>.  Mary Jo reviewed the action items and all were followed up on.</w:t>
      </w:r>
    </w:p>
    <w:p w:rsidR="003541E0" w:rsidRDefault="003541E0" w:rsidP="00900F80">
      <w:pPr>
        <w:rPr>
          <w:sz w:val="24"/>
          <w:szCs w:val="24"/>
        </w:rPr>
      </w:pPr>
    </w:p>
    <w:p w:rsidR="00900F80" w:rsidRDefault="00900F80" w:rsidP="00900F80">
      <w:pPr>
        <w:rPr>
          <w:sz w:val="24"/>
          <w:szCs w:val="24"/>
        </w:rPr>
      </w:pPr>
      <w:r>
        <w:rPr>
          <w:sz w:val="24"/>
          <w:szCs w:val="24"/>
        </w:rPr>
        <w:t xml:space="preserve">There were no questions or changes to the financials as presented.  </w:t>
      </w:r>
    </w:p>
    <w:p w:rsidR="003541E0" w:rsidRDefault="003541E0" w:rsidP="00900F80">
      <w:pPr>
        <w:rPr>
          <w:b/>
          <w:sz w:val="24"/>
          <w:szCs w:val="24"/>
        </w:rPr>
      </w:pPr>
    </w:p>
    <w:p w:rsidR="00EB0155" w:rsidRDefault="00EB0155" w:rsidP="00900F80">
      <w:pPr>
        <w:rPr>
          <w:b/>
          <w:sz w:val="24"/>
          <w:szCs w:val="24"/>
        </w:rPr>
      </w:pPr>
      <w:r>
        <w:rPr>
          <w:b/>
          <w:sz w:val="24"/>
          <w:szCs w:val="24"/>
        </w:rPr>
        <w:t>Chamber Update</w:t>
      </w:r>
    </w:p>
    <w:p w:rsidR="00EB0155" w:rsidRDefault="00730787" w:rsidP="00EB0155">
      <w:pPr>
        <w:pStyle w:val="ListParagraph"/>
        <w:numPr>
          <w:ilvl w:val="0"/>
          <w:numId w:val="3"/>
        </w:numPr>
        <w:rPr>
          <w:sz w:val="24"/>
          <w:szCs w:val="24"/>
        </w:rPr>
      </w:pPr>
      <w:r>
        <w:rPr>
          <w:sz w:val="24"/>
          <w:szCs w:val="24"/>
        </w:rPr>
        <w:t xml:space="preserve">Mary Jo referred the board to her report.  </w:t>
      </w:r>
    </w:p>
    <w:p w:rsidR="00730787" w:rsidRDefault="00730787" w:rsidP="00EB0155">
      <w:pPr>
        <w:pStyle w:val="ListParagraph"/>
        <w:numPr>
          <w:ilvl w:val="0"/>
          <w:numId w:val="3"/>
        </w:numPr>
        <w:rPr>
          <w:sz w:val="24"/>
          <w:szCs w:val="24"/>
        </w:rPr>
      </w:pPr>
      <w:r>
        <w:rPr>
          <w:sz w:val="24"/>
          <w:szCs w:val="24"/>
        </w:rPr>
        <w:t>We had 3 consultations in February and so far in March.</w:t>
      </w:r>
    </w:p>
    <w:p w:rsidR="00730787" w:rsidRDefault="00730787" w:rsidP="00EB0155">
      <w:pPr>
        <w:pStyle w:val="ListParagraph"/>
        <w:numPr>
          <w:ilvl w:val="0"/>
          <w:numId w:val="3"/>
        </w:numPr>
        <w:rPr>
          <w:sz w:val="24"/>
          <w:szCs w:val="24"/>
        </w:rPr>
      </w:pPr>
      <w:r>
        <w:rPr>
          <w:sz w:val="24"/>
          <w:szCs w:val="24"/>
        </w:rPr>
        <w:t xml:space="preserve">We did have a previous consultation move to Pagosa.  MJ is still offering assistance in resume review and community contacts. </w:t>
      </w:r>
    </w:p>
    <w:p w:rsidR="00730787" w:rsidRDefault="00730787" w:rsidP="00EB0155">
      <w:pPr>
        <w:pStyle w:val="ListParagraph"/>
        <w:numPr>
          <w:ilvl w:val="0"/>
          <w:numId w:val="3"/>
        </w:numPr>
        <w:rPr>
          <w:sz w:val="24"/>
          <w:szCs w:val="24"/>
        </w:rPr>
      </w:pPr>
      <w:r>
        <w:rPr>
          <w:sz w:val="24"/>
          <w:szCs w:val="24"/>
        </w:rPr>
        <w:t xml:space="preserve">MJ will be working on the Blueprint 2.0 SBDC Certified Small Business Community Grant with Gary </w:t>
      </w:r>
      <w:proofErr w:type="spellStart"/>
      <w:r>
        <w:rPr>
          <w:sz w:val="24"/>
          <w:szCs w:val="24"/>
        </w:rPr>
        <w:t>Hedgecock</w:t>
      </w:r>
      <w:proofErr w:type="spellEnd"/>
      <w:r>
        <w:rPr>
          <w:sz w:val="24"/>
          <w:szCs w:val="24"/>
        </w:rPr>
        <w:t xml:space="preserve">.  </w:t>
      </w:r>
    </w:p>
    <w:p w:rsidR="00730787" w:rsidRDefault="00730787" w:rsidP="00730787">
      <w:pPr>
        <w:rPr>
          <w:sz w:val="24"/>
          <w:szCs w:val="24"/>
        </w:rPr>
      </w:pPr>
    </w:p>
    <w:p w:rsidR="00730787" w:rsidRDefault="00730787" w:rsidP="00730787">
      <w:pPr>
        <w:rPr>
          <w:b/>
          <w:sz w:val="24"/>
          <w:szCs w:val="24"/>
        </w:rPr>
      </w:pPr>
      <w:r>
        <w:rPr>
          <w:b/>
          <w:sz w:val="24"/>
          <w:szCs w:val="24"/>
        </w:rPr>
        <w:t>Old Business</w:t>
      </w:r>
    </w:p>
    <w:p w:rsidR="00730787" w:rsidRDefault="00E44848" w:rsidP="00730787">
      <w:pPr>
        <w:pStyle w:val="ListParagraph"/>
        <w:numPr>
          <w:ilvl w:val="0"/>
          <w:numId w:val="5"/>
        </w:numPr>
        <w:rPr>
          <w:sz w:val="24"/>
          <w:szCs w:val="24"/>
        </w:rPr>
      </w:pPr>
      <w:r>
        <w:rPr>
          <w:sz w:val="24"/>
          <w:szCs w:val="24"/>
        </w:rPr>
        <w:t>The CDC Strategic Planning session has been moved to Thursday, April 12 from 11 a.m. -2 p.m.</w:t>
      </w:r>
    </w:p>
    <w:p w:rsidR="00E44848" w:rsidRDefault="007D4190" w:rsidP="00730787">
      <w:pPr>
        <w:pStyle w:val="ListParagraph"/>
        <w:numPr>
          <w:ilvl w:val="0"/>
          <w:numId w:val="5"/>
        </w:numPr>
        <w:rPr>
          <w:sz w:val="24"/>
          <w:szCs w:val="24"/>
        </w:rPr>
      </w:pPr>
      <w:r>
        <w:rPr>
          <w:sz w:val="24"/>
          <w:szCs w:val="24"/>
        </w:rPr>
        <w:t>T</w:t>
      </w:r>
      <w:r w:rsidR="00E44848">
        <w:rPr>
          <w:sz w:val="24"/>
          <w:szCs w:val="24"/>
        </w:rPr>
        <w:t>he CDC Annual Meeting has been confirmed to be held on Wednesday, May 9 at the Springs Resort &amp; Spa beginning at 5:30.  We will follow the same format as we have in past years.</w:t>
      </w:r>
    </w:p>
    <w:p w:rsidR="00E44848" w:rsidRDefault="00E44848" w:rsidP="00E44848">
      <w:pPr>
        <w:pStyle w:val="ListParagraph"/>
        <w:numPr>
          <w:ilvl w:val="0"/>
          <w:numId w:val="5"/>
        </w:numPr>
        <w:rPr>
          <w:sz w:val="24"/>
          <w:szCs w:val="24"/>
        </w:rPr>
      </w:pPr>
      <w:r>
        <w:rPr>
          <w:sz w:val="24"/>
          <w:szCs w:val="24"/>
        </w:rPr>
        <w:t>Upcoming Elections</w:t>
      </w:r>
    </w:p>
    <w:p w:rsidR="00E44848" w:rsidRDefault="00E44848" w:rsidP="00E44848">
      <w:pPr>
        <w:pStyle w:val="ListParagraph"/>
        <w:numPr>
          <w:ilvl w:val="1"/>
          <w:numId w:val="5"/>
        </w:numPr>
        <w:rPr>
          <w:sz w:val="24"/>
          <w:szCs w:val="24"/>
        </w:rPr>
      </w:pPr>
      <w:r>
        <w:rPr>
          <w:sz w:val="24"/>
          <w:szCs w:val="24"/>
        </w:rPr>
        <w:t xml:space="preserve">Mary Jo brought up some points she would like to see clarified in the by-laws.  If there are the same number of people slated to be elected as there are the number of open elected seats, then we could just approve the slate instead of voting in individual members.  If there are more people vying for the seats then there are seats, we can hold a person by person voting process.  The board agreed that we could do this at the annual meeting and then reflect these changes into the by-laws. </w:t>
      </w:r>
    </w:p>
    <w:p w:rsidR="00E44848" w:rsidRDefault="00E44848" w:rsidP="00E44848">
      <w:pPr>
        <w:pStyle w:val="ListParagraph"/>
        <w:numPr>
          <w:ilvl w:val="1"/>
          <w:numId w:val="5"/>
        </w:numPr>
        <w:rPr>
          <w:sz w:val="24"/>
          <w:szCs w:val="24"/>
        </w:rPr>
      </w:pPr>
      <w:r>
        <w:rPr>
          <w:sz w:val="24"/>
          <w:szCs w:val="24"/>
        </w:rPr>
        <w:t xml:space="preserve">We need time to review the candidates and set up the ballots.  It is not stated in the by-laws by when a member can apply and then run for the board. </w:t>
      </w:r>
    </w:p>
    <w:p w:rsidR="00E44848" w:rsidRDefault="00E44848" w:rsidP="00E44848">
      <w:pPr>
        <w:pStyle w:val="ListParagraph"/>
        <w:numPr>
          <w:ilvl w:val="1"/>
          <w:numId w:val="5"/>
        </w:numPr>
        <w:rPr>
          <w:sz w:val="24"/>
          <w:szCs w:val="24"/>
        </w:rPr>
      </w:pPr>
      <w:r w:rsidRPr="003541E0">
        <w:rPr>
          <w:sz w:val="24"/>
          <w:szCs w:val="24"/>
          <w:highlight w:val="lightGray"/>
        </w:rPr>
        <w:t>Mary Jo will put a notice in the paper for those interested in running for the board to apply by April 20.  We can then review the candidates at our April 25 work session.</w:t>
      </w:r>
      <w:r>
        <w:rPr>
          <w:sz w:val="24"/>
          <w:szCs w:val="24"/>
        </w:rPr>
        <w:t xml:space="preserve">  </w:t>
      </w:r>
    </w:p>
    <w:p w:rsidR="00E44848" w:rsidRDefault="00E44848" w:rsidP="00E44848">
      <w:pPr>
        <w:pStyle w:val="ListParagraph"/>
        <w:numPr>
          <w:ilvl w:val="1"/>
          <w:numId w:val="5"/>
        </w:numPr>
        <w:rPr>
          <w:sz w:val="24"/>
          <w:szCs w:val="24"/>
        </w:rPr>
      </w:pPr>
      <w:r>
        <w:rPr>
          <w:sz w:val="24"/>
          <w:szCs w:val="24"/>
        </w:rPr>
        <w:t>Neal mentioned that he is willing to serve and attend meetings, but doesn’t feel like he is contributing much or doesn’t have a lot of time to contribute to outside projects.  The board disagreed!</w:t>
      </w:r>
    </w:p>
    <w:p w:rsidR="00E44848" w:rsidRDefault="00E44848" w:rsidP="00E44848">
      <w:pPr>
        <w:pStyle w:val="ListParagraph"/>
        <w:numPr>
          <w:ilvl w:val="1"/>
          <w:numId w:val="5"/>
        </w:numPr>
        <w:rPr>
          <w:sz w:val="24"/>
          <w:szCs w:val="24"/>
        </w:rPr>
      </w:pPr>
      <w:r>
        <w:rPr>
          <w:sz w:val="24"/>
          <w:szCs w:val="24"/>
        </w:rPr>
        <w:t xml:space="preserve">Mary Jo mentioned that to receive some of the data that Jennie is speaking about, we would have to become an EDCC member.  The membership is very reasonable and money is available in the budget.  </w:t>
      </w:r>
      <w:r w:rsidRPr="003541E0">
        <w:rPr>
          <w:sz w:val="24"/>
          <w:szCs w:val="24"/>
          <w:highlight w:val="lightGray"/>
        </w:rPr>
        <w:t>The board instructed MJ to sign the CDC up as a membe</w:t>
      </w:r>
      <w:r w:rsidRPr="007D4190">
        <w:rPr>
          <w:sz w:val="24"/>
          <w:szCs w:val="24"/>
          <w:highlight w:val="lightGray"/>
        </w:rPr>
        <w:t>r.</w:t>
      </w:r>
      <w:r>
        <w:rPr>
          <w:sz w:val="24"/>
          <w:szCs w:val="24"/>
        </w:rPr>
        <w:t xml:space="preserve">  </w:t>
      </w:r>
    </w:p>
    <w:p w:rsidR="00167476" w:rsidRDefault="00167476" w:rsidP="00167476">
      <w:pPr>
        <w:rPr>
          <w:sz w:val="24"/>
          <w:szCs w:val="24"/>
        </w:rPr>
      </w:pPr>
    </w:p>
    <w:p w:rsidR="00167476" w:rsidRDefault="00167476" w:rsidP="00167476">
      <w:pPr>
        <w:rPr>
          <w:sz w:val="24"/>
          <w:szCs w:val="24"/>
        </w:rPr>
      </w:pPr>
      <w:r>
        <w:rPr>
          <w:sz w:val="24"/>
          <w:szCs w:val="24"/>
        </w:rPr>
        <w:t xml:space="preserve">With no further business the work session adjourned at 12:48 p.m.  </w:t>
      </w:r>
    </w:p>
    <w:p w:rsidR="00ED44BD" w:rsidRDefault="00ED44BD" w:rsidP="00167476">
      <w:pPr>
        <w:rPr>
          <w:sz w:val="24"/>
          <w:szCs w:val="24"/>
        </w:rPr>
      </w:pPr>
    </w:p>
    <w:p w:rsidR="00ED44BD" w:rsidRPr="00167476" w:rsidRDefault="00ED44BD" w:rsidP="00167476">
      <w:pPr>
        <w:rPr>
          <w:sz w:val="24"/>
          <w:szCs w:val="24"/>
        </w:rPr>
      </w:pPr>
      <w:r w:rsidRPr="00ED44BD">
        <w:rPr>
          <w:sz w:val="24"/>
          <w:szCs w:val="24"/>
          <w:highlight w:val="lightGray"/>
        </w:rPr>
        <w:t>Action Items</w:t>
      </w:r>
    </w:p>
    <w:p w:rsidR="00900F80" w:rsidRDefault="00900F80" w:rsidP="00900F80">
      <w:pPr>
        <w:rPr>
          <w:sz w:val="24"/>
          <w:szCs w:val="24"/>
        </w:rPr>
      </w:pPr>
    </w:p>
    <w:p w:rsidR="00900F80" w:rsidRDefault="00900F80" w:rsidP="00900F80"/>
    <w:sectPr w:rsidR="00900F80" w:rsidSect="003541E0">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190" w:rsidRDefault="007D4190" w:rsidP="000523DB">
      <w:pPr>
        <w:spacing w:line="240" w:lineRule="auto"/>
      </w:pPr>
      <w:r>
        <w:separator/>
      </w:r>
    </w:p>
  </w:endnote>
  <w:endnote w:type="continuationSeparator" w:id="0">
    <w:p w:rsidR="007D4190" w:rsidRDefault="007D4190" w:rsidP="000523D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0" w:rsidRDefault="007D41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0" w:rsidRDefault="007D41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0" w:rsidRDefault="007D4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190" w:rsidRDefault="007D4190" w:rsidP="000523DB">
      <w:pPr>
        <w:spacing w:line="240" w:lineRule="auto"/>
      </w:pPr>
      <w:r>
        <w:separator/>
      </w:r>
    </w:p>
  </w:footnote>
  <w:footnote w:type="continuationSeparator" w:id="0">
    <w:p w:rsidR="007D4190" w:rsidRDefault="007D4190" w:rsidP="000523D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0" w:rsidRDefault="007D41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0" w:rsidRDefault="007D41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90" w:rsidRDefault="007D4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B1B"/>
    <w:multiLevelType w:val="hybridMultilevel"/>
    <w:tmpl w:val="95E4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51792"/>
    <w:multiLevelType w:val="hybridMultilevel"/>
    <w:tmpl w:val="CE4C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D22F4"/>
    <w:multiLevelType w:val="hybridMultilevel"/>
    <w:tmpl w:val="571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776DEB"/>
    <w:multiLevelType w:val="hybridMultilevel"/>
    <w:tmpl w:val="586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E1C63"/>
    <w:multiLevelType w:val="hybridMultilevel"/>
    <w:tmpl w:val="4B1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A60AEB"/>
    <w:rsid w:val="00002DEC"/>
    <w:rsid w:val="000523DB"/>
    <w:rsid w:val="000820FC"/>
    <w:rsid w:val="00167476"/>
    <w:rsid w:val="001F6880"/>
    <w:rsid w:val="002F1D6C"/>
    <w:rsid w:val="003541E0"/>
    <w:rsid w:val="004229DC"/>
    <w:rsid w:val="005F1574"/>
    <w:rsid w:val="00666439"/>
    <w:rsid w:val="00730787"/>
    <w:rsid w:val="007D4190"/>
    <w:rsid w:val="00900F80"/>
    <w:rsid w:val="00A60AEB"/>
    <w:rsid w:val="00AE33DC"/>
    <w:rsid w:val="00C01A96"/>
    <w:rsid w:val="00E11499"/>
    <w:rsid w:val="00E44848"/>
    <w:rsid w:val="00EB0155"/>
    <w:rsid w:val="00ED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C"/>
  </w:style>
  <w:style w:type="paragraph" w:styleId="Heading1">
    <w:name w:val="heading 1"/>
    <w:basedOn w:val="Normal"/>
    <w:next w:val="Normal"/>
    <w:link w:val="Heading1Char"/>
    <w:uiPriority w:val="9"/>
    <w:qFormat/>
    <w:rsid w:val="00900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A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AEB"/>
    <w:rPr>
      <w:rFonts w:ascii="Tahoma" w:hAnsi="Tahoma" w:cs="Tahoma"/>
      <w:sz w:val="16"/>
      <w:szCs w:val="16"/>
    </w:rPr>
  </w:style>
  <w:style w:type="character" w:customStyle="1" w:styleId="Heading1Char">
    <w:name w:val="Heading 1 Char"/>
    <w:basedOn w:val="DefaultParagraphFont"/>
    <w:link w:val="Heading1"/>
    <w:uiPriority w:val="9"/>
    <w:rsid w:val="00900F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11499"/>
    <w:pPr>
      <w:ind w:left="720"/>
      <w:contextualSpacing/>
    </w:pPr>
  </w:style>
  <w:style w:type="paragraph" w:styleId="Header">
    <w:name w:val="header"/>
    <w:basedOn w:val="Normal"/>
    <w:link w:val="HeaderChar"/>
    <w:uiPriority w:val="99"/>
    <w:semiHidden/>
    <w:unhideWhenUsed/>
    <w:rsid w:val="000523D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523DB"/>
  </w:style>
  <w:style w:type="paragraph" w:styleId="Footer">
    <w:name w:val="footer"/>
    <w:basedOn w:val="Normal"/>
    <w:link w:val="FooterChar"/>
    <w:uiPriority w:val="99"/>
    <w:semiHidden/>
    <w:unhideWhenUsed/>
    <w:rsid w:val="000523D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23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Coulehan</dc:creator>
  <cp:lastModifiedBy>Mary Jo Coulehan</cp:lastModifiedBy>
  <cp:revision>4</cp:revision>
  <cp:lastPrinted>2018-04-20T17:48:00Z</cp:lastPrinted>
  <dcterms:created xsi:type="dcterms:W3CDTF">2018-04-20T17:45:00Z</dcterms:created>
  <dcterms:modified xsi:type="dcterms:W3CDTF">2018-04-30T21:26:00Z</dcterms:modified>
</cp:coreProperties>
</file>